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97D2B1" w14:textId="6E9FB9B5" w:rsidR="002702EF" w:rsidRDefault="002702EF" w:rsidP="002702EF">
      <w:pPr>
        <w:shd w:val="clear" w:color="auto" w:fill="F4F4F4"/>
        <w:spacing w:after="240" w:line="240" w:lineRule="auto"/>
        <w:rPr>
          <w:rFonts w:ascii="Arial" w:eastAsia="Times New Roman" w:hAnsi="Arial" w:cs="Times New Roman"/>
          <w:color w:val="000000"/>
          <w:sz w:val="24"/>
          <w:szCs w:val="24"/>
        </w:rPr>
      </w:pPr>
      <w:r>
        <w:rPr>
          <w:rFonts w:ascii="Arial" w:eastAsia="Times New Roman" w:hAnsi="Arial" w:cs="Times New Roman"/>
          <w:color w:val="000000"/>
          <w:sz w:val="24"/>
          <w:szCs w:val="24"/>
        </w:rPr>
        <w:t>Discussion Questions</w:t>
      </w:r>
    </w:p>
    <w:p w14:paraId="2FBAE0E2" w14:textId="70FEAF4B" w:rsidR="002702EF" w:rsidRPr="002702EF" w:rsidRDefault="002702EF" w:rsidP="002702EF">
      <w:pPr>
        <w:shd w:val="clear" w:color="auto" w:fill="F4F4F4"/>
        <w:spacing w:after="240" w:line="240" w:lineRule="auto"/>
        <w:rPr>
          <w:rFonts w:ascii="Arial" w:eastAsia="Times New Roman" w:hAnsi="Arial" w:cs="Times New Roman"/>
          <w:color w:val="000000"/>
          <w:sz w:val="24"/>
          <w:szCs w:val="24"/>
        </w:rPr>
      </w:pPr>
      <w:r w:rsidRPr="002702EF">
        <w:rPr>
          <w:rFonts w:ascii="Arial" w:eastAsia="Times New Roman" w:hAnsi="Arial" w:cs="Times New Roman"/>
          <w:color w:val="000000"/>
          <w:sz w:val="24"/>
          <w:szCs w:val="24"/>
        </w:rPr>
        <w:t xml:space="preserve">Cedric Monroe is on the Board of Directors of </w:t>
      </w:r>
      <w:proofErr w:type="spellStart"/>
      <w:r w:rsidRPr="002702EF">
        <w:rPr>
          <w:rFonts w:ascii="Arial" w:eastAsia="Times New Roman" w:hAnsi="Arial" w:cs="Times New Roman"/>
          <w:color w:val="000000"/>
          <w:sz w:val="24"/>
          <w:szCs w:val="24"/>
        </w:rPr>
        <w:t>Ikonia</w:t>
      </w:r>
      <w:proofErr w:type="spellEnd"/>
      <w:r w:rsidRPr="002702EF">
        <w:rPr>
          <w:rFonts w:ascii="Arial" w:eastAsia="Times New Roman" w:hAnsi="Arial" w:cs="Times New Roman"/>
          <w:color w:val="000000"/>
          <w:sz w:val="24"/>
          <w:szCs w:val="24"/>
        </w:rPr>
        <w:t xml:space="preserve"> Inc., a company that specializes in developing customized marketing strategies. Cedric recruited two </w:t>
      </w:r>
      <w:proofErr w:type="spellStart"/>
      <w:r w:rsidRPr="002702EF">
        <w:rPr>
          <w:rFonts w:ascii="Arial" w:eastAsia="Times New Roman" w:hAnsi="Arial" w:cs="Times New Roman"/>
          <w:color w:val="000000"/>
          <w:sz w:val="24"/>
          <w:szCs w:val="24"/>
        </w:rPr>
        <w:t>Ikonia</w:t>
      </w:r>
      <w:proofErr w:type="spellEnd"/>
      <w:r w:rsidRPr="002702EF">
        <w:rPr>
          <w:rFonts w:ascii="Arial" w:eastAsia="Times New Roman" w:hAnsi="Arial" w:cs="Times New Roman"/>
          <w:color w:val="000000"/>
          <w:sz w:val="24"/>
          <w:szCs w:val="24"/>
        </w:rPr>
        <w:t xml:space="preserve"> executives to join him in starting a social media marketing business. The three of them continued to work for </w:t>
      </w:r>
      <w:proofErr w:type="spellStart"/>
      <w:r w:rsidRPr="002702EF">
        <w:rPr>
          <w:rFonts w:ascii="Arial" w:eastAsia="Times New Roman" w:hAnsi="Arial" w:cs="Times New Roman"/>
          <w:color w:val="000000"/>
          <w:sz w:val="24"/>
          <w:szCs w:val="24"/>
        </w:rPr>
        <w:t>Ikonia</w:t>
      </w:r>
      <w:proofErr w:type="spellEnd"/>
      <w:r w:rsidRPr="002702EF">
        <w:rPr>
          <w:rFonts w:ascii="Arial" w:eastAsia="Times New Roman" w:hAnsi="Arial" w:cs="Times New Roman"/>
          <w:color w:val="000000"/>
          <w:sz w:val="24"/>
          <w:szCs w:val="24"/>
        </w:rPr>
        <w:t xml:space="preserve">, while they were planning their venture and used their positions to gather information on customer needs, purchase equipment with </w:t>
      </w:r>
      <w:proofErr w:type="spellStart"/>
      <w:r w:rsidRPr="002702EF">
        <w:rPr>
          <w:rFonts w:ascii="Arial" w:eastAsia="Times New Roman" w:hAnsi="Arial" w:cs="Times New Roman"/>
          <w:color w:val="000000"/>
          <w:sz w:val="24"/>
          <w:szCs w:val="24"/>
        </w:rPr>
        <w:t>Ikonia’s</w:t>
      </w:r>
      <w:proofErr w:type="spellEnd"/>
      <w:r w:rsidRPr="002702EF">
        <w:rPr>
          <w:rFonts w:ascii="Arial" w:eastAsia="Times New Roman" w:hAnsi="Arial" w:cs="Times New Roman"/>
          <w:color w:val="000000"/>
          <w:sz w:val="24"/>
          <w:szCs w:val="24"/>
        </w:rPr>
        <w:t xml:space="preserve"> corporate discount, and recruit potential customers. During this </w:t>
      </w:r>
      <w:proofErr w:type="gramStart"/>
      <w:r w:rsidRPr="002702EF">
        <w:rPr>
          <w:rFonts w:ascii="Arial" w:eastAsia="Times New Roman" w:hAnsi="Arial" w:cs="Times New Roman"/>
          <w:color w:val="000000"/>
          <w:sz w:val="24"/>
          <w:szCs w:val="24"/>
        </w:rPr>
        <w:t>time</w:t>
      </w:r>
      <w:proofErr w:type="gramEnd"/>
      <w:r w:rsidRPr="002702EF">
        <w:rPr>
          <w:rFonts w:ascii="Arial" w:eastAsia="Times New Roman" w:hAnsi="Arial" w:cs="Times New Roman"/>
          <w:color w:val="000000"/>
          <w:sz w:val="24"/>
          <w:szCs w:val="24"/>
        </w:rPr>
        <w:t xml:space="preserve"> they did not reveal to </w:t>
      </w:r>
      <w:proofErr w:type="spellStart"/>
      <w:r w:rsidRPr="002702EF">
        <w:rPr>
          <w:rFonts w:ascii="Arial" w:eastAsia="Times New Roman" w:hAnsi="Arial" w:cs="Times New Roman"/>
          <w:color w:val="000000"/>
          <w:sz w:val="24"/>
          <w:szCs w:val="24"/>
        </w:rPr>
        <w:t>Ikonia</w:t>
      </w:r>
      <w:proofErr w:type="spellEnd"/>
      <w:r w:rsidRPr="002702EF">
        <w:rPr>
          <w:rFonts w:ascii="Arial" w:eastAsia="Times New Roman" w:hAnsi="Arial" w:cs="Times New Roman"/>
          <w:color w:val="000000"/>
          <w:sz w:val="24"/>
          <w:szCs w:val="24"/>
        </w:rPr>
        <w:t xml:space="preserve"> their intend to open a competing business. A year later they officially registered their business and soon after </w:t>
      </w:r>
      <w:proofErr w:type="spellStart"/>
      <w:r w:rsidRPr="002702EF">
        <w:rPr>
          <w:rFonts w:ascii="Arial" w:eastAsia="Times New Roman" w:hAnsi="Arial" w:cs="Times New Roman"/>
          <w:color w:val="000000"/>
          <w:sz w:val="24"/>
          <w:szCs w:val="24"/>
        </w:rPr>
        <w:t>Ikonia’s</w:t>
      </w:r>
      <w:proofErr w:type="spellEnd"/>
      <w:r w:rsidRPr="002702EF">
        <w:rPr>
          <w:rFonts w:ascii="Arial" w:eastAsia="Times New Roman" w:hAnsi="Arial" w:cs="Times New Roman"/>
          <w:color w:val="000000"/>
          <w:sz w:val="24"/>
          <w:szCs w:val="24"/>
        </w:rPr>
        <w:t xml:space="preserve"> leadership discovered its existence. Cedric and his two partners immediately resigned but </w:t>
      </w:r>
      <w:proofErr w:type="spellStart"/>
      <w:r w:rsidRPr="002702EF">
        <w:rPr>
          <w:rFonts w:ascii="Arial" w:eastAsia="Times New Roman" w:hAnsi="Arial" w:cs="Times New Roman"/>
          <w:color w:val="000000"/>
          <w:sz w:val="24"/>
          <w:szCs w:val="24"/>
        </w:rPr>
        <w:t>Ikonia</w:t>
      </w:r>
      <w:proofErr w:type="spellEnd"/>
      <w:r w:rsidRPr="002702EF">
        <w:rPr>
          <w:rFonts w:ascii="Arial" w:eastAsia="Times New Roman" w:hAnsi="Arial" w:cs="Times New Roman"/>
          <w:color w:val="000000"/>
          <w:sz w:val="24"/>
          <w:szCs w:val="24"/>
        </w:rPr>
        <w:t xml:space="preserve"> sued them for damages.</w:t>
      </w:r>
    </w:p>
    <w:p w14:paraId="2F52170B" w14:textId="77777777" w:rsidR="002702EF" w:rsidRPr="002702EF" w:rsidRDefault="002702EF" w:rsidP="002702EF">
      <w:pPr>
        <w:numPr>
          <w:ilvl w:val="0"/>
          <w:numId w:val="1"/>
        </w:numPr>
        <w:shd w:val="clear" w:color="auto" w:fill="F4F4F4"/>
        <w:spacing w:after="0" w:line="240" w:lineRule="auto"/>
        <w:ind w:left="0"/>
        <w:rPr>
          <w:rFonts w:ascii="inherit" w:eastAsia="Times New Roman" w:hAnsi="inherit" w:cs="Times New Roman"/>
          <w:color w:val="000000"/>
          <w:sz w:val="20"/>
          <w:szCs w:val="20"/>
        </w:rPr>
      </w:pPr>
      <w:r w:rsidRPr="002702EF">
        <w:rPr>
          <w:rFonts w:ascii="inherit" w:eastAsia="Times New Roman" w:hAnsi="inherit" w:cs="Times New Roman"/>
          <w:color w:val="000000"/>
          <w:sz w:val="20"/>
          <w:szCs w:val="20"/>
        </w:rPr>
        <w:t>Are the director and the two executive officers liable?</w:t>
      </w:r>
    </w:p>
    <w:p w14:paraId="7B4ACBC5" w14:textId="77777777" w:rsidR="002702EF" w:rsidRPr="002702EF" w:rsidRDefault="002702EF" w:rsidP="002702EF">
      <w:pPr>
        <w:numPr>
          <w:ilvl w:val="0"/>
          <w:numId w:val="1"/>
        </w:numPr>
        <w:shd w:val="clear" w:color="auto" w:fill="F4F4F4"/>
        <w:spacing w:after="0" w:line="240" w:lineRule="auto"/>
        <w:ind w:left="0"/>
        <w:rPr>
          <w:rFonts w:ascii="inherit" w:eastAsia="Times New Roman" w:hAnsi="inherit" w:cs="Times New Roman"/>
          <w:color w:val="000000"/>
          <w:sz w:val="20"/>
          <w:szCs w:val="20"/>
        </w:rPr>
      </w:pPr>
      <w:r w:rsidRPr="002702EF">
        <w:rPr>
          <w:rFonts w:ascii="inherit" w:eastAsia="Times New Roman" w:hAnsi="inherit" w:cs="Times New Roman"/>
          <w:color w:val="000000"/>
          <w:sz w:val="20"/>
          <w:szCs w:val="20"/>
        </w:rPr>
        <w:t>Did they act ethically?</w:t>
      </w:r>
    </w:p>
    <w:p w14:paraId="7F784F68" w14:textId="77777777" w:rsidR="002702EF" w:rsidRPr="002702EF" w:rsidRDefault="002702EF" w:rsidP="002702EF">
      <w:pPr>
        <w:numPr>
          <w:ilvl w:val="0"/>
          <w:numId w:val="1"/>
        </w:numPr>
        <w:shd w:val="clear" w:color="auto" w:fill="F4F4F4"/>
        <w:spacing w:after="0" w:line="240" w:lineRule="auto"/>
        <w:ind w:left="0"/>
        <w:rPr>
          <w:rFonts w:ascii="inherit" w:eastAsia="Times New Roman" w:hAnsi="inherit" w:cs="Times New Roman"/>
          <w:color w:val="000000"/>
          <w:sz w:val="20"/>
          <w:szCs w:val="20"/>
        </w:rPr>
      </w:pPr>
      <w:r w:rsidRPr="002702EF">
        <w:rPr>
          <w:rFonts w:ascii="inherit" w:eastAsia="Times New Roman" w:hAnsi="inherit" w:cs="Times New Roman"/>
          <w:color w:val="000000"/>
          <w:sz w:val="20"/>
          <w:szCs w:val="20"/>
        </w:rPr>
        <w:t>Who do you think will win and why?</w:t>
      </w:r>
    </w:p>
    <w:p w14:paraId="7FF529BE" w14:textId="24449BA8" w:rsidR="002702EF" w:rsidRDefault="002702EF"/>
    <w:p w14:paraId="0C529305" w14:textId="77145079" w:rsidR="002702EF" w:rsidRDefault="002702EF">
      <w:r>
        <w:rPr>
          <w:noProof/>
        </w:rPr>
        <mc:AlternateContent>
          <mc:Choice Requires="wps">
            <w:drawing>
              <wp:anchor distT="0" distB="0" distL="114300" distR="114300" simplePos="0" relativeHeight="251659264" behindDoc="0" locked="0" layoutInCell="1" allowOverlap="1" wp14:anchorId="52FFB3E1" wp14:editId="45D6A862">
                <wp:simplePos x="0" y="0"/>
                <wp:positionH relativeFrom="column">
                  <wp:posOffset>-47626</wp:posOffset>
                </wp:positionH>
                <wp:positionV relativeFrom="paragraph">
                  <wp:posOffset>58420</wp:posOffset>
                </wp:positionV>
                <wp:extent cx="61055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105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8D11A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4.6pt" to="47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" strokecolor="black [3200]" strokeweight=".5pt">
                <v:stroke joinstyle="miter"/>
              </v:line>
            </w:pict>
          </mc:Fallback>
        </mc:AlternateContent>
      </w:r>
    </w:p>
    <w:p w14:paraId="5BA1D31B" w14:textId="3E55C9DC" w:rsidR="002702EF" w:rsidRPr="002702EF" w:rsidRDefault="002702EF" w:rsidP="002702EF">
      <w:pPr>
        <w:spacing w:after="240" w:line="240" w:lineRule="auto"/>
        <w:rPr>
          <w:rFonts w:ascii="Arial" w:eastAsia="Times New Roman" w:hAnsi="Arial" w:cs="Arial"/>
          <w:color w:val="000000"/>
          <w:sz w:val="24"/>
          <w:szCs w:val="24"/>
        </w:rPr>
      </w:pPr>
      <w:r w:rsidRPr="002702EF">
        <w:rPr>
          <w:rFonts w:ascii="Arial" w:eastAsia="Times New Roman" w:hAnsi="Arial" w:cs="Arial"/>
          <w:color w:val="000000"/>
          <w:sz w:val="24"/>
          <w:szCs w:val="24"/>
        </w:rPr>
        <w:t>The normal rule is that after a specified period of time, insurance companies cannot contest the validity of a life insurance policy for any reason except nonpayment of premiums.</w:t>
      </w:r>
    </w:p>
    <w:p w14:paraId="6A2C9723" w14:textId="6D69999B" w:rsidR="002702EF" w:rsidRPr="002702EF" w:rsidRDefault="002702EF" w:rsidP="002702EF">
      <w:pPr>
        <w:numPr>
          <w:ilvl w:val="0"/>
          <w:numId w:val="2"/>
        </w:numPr>
        <w:spacing w:after="0" w:line="240" w:lineRule="auto"/>
        <w:ind w:left="0"/>
        <w:rPr>
          <w:rFonts w:ascii="inherit" w:eastAsia="Times New Roman" w:hAnsi="inherit" w:cs="Arial"/>
          <w:color w:val="000000"/>
          <w:sz w:val="20"/>
          <w:szCs w:val="20"/>
        </w:rPr>
      </w:pPr>
      <w:r w:rsidRPr="002702EF">
        <w:rPr>
          <w:rFonts w:ascii="inherit" w:eastAsia="Times New Roman" w:hAnsi="inherit" w:cs="Arial"/>
          <w:color w:val="000000"/>
          <w:sz w:val="20"/>
          <w:szCs w:val="20"/>
        </w:rPr>
        <w:t>Do you think this rule encourages people to hide facts from the insurance company until their policy is incontestable? And is it ethical to hide facts that would otherwise invalidate an insurance policy? Support your answer with an example.</w:t>
      </w:r>
    </w:p>
    <w:p w14:paraId="2B65D79A" w14:textId="500E0CA3" w:rsidR="002702EF" w:rsidRDefault="002702EF" w:rsidP="002702EF">
      <w:pPr>
        <w:rPr>
          <w:rFonts w:ascii="inherit" w:eastAsia="Times New Roman" w:hAnsi="inherit" w:cs="Arial"/>
          <w:color w:val="000000"/>
          <w:sz w:val="20"/>
          <w:szCs w:val="20"/>
        </w:rPr>
      </w:pPr>
      <w:r w:rsidRPr="002702EF">
        <w:rPr>
          <w:rFonts w:ascii="inherit" w:eastAsia="Times New Roman" w:hAnsi="inherit" w:cs="Arial"/>
          <w:color w:val="000000"/>
          <w:sz w:val="20"/>
          <w:szCs w:val="20"/>
        </w:rPr>
        <w:t>What do you think is the reason for this rule?</w:t>
      </w:r>
    </w:p>
    <w:p w14:paraId="647C1631" w14:textId="4607B244" w:rsidR="002702EF" w:rsidRPr="002702EF" w:rsidRDefault="002702EF" w:rsidP="002702EF">
      <w:pPr>
        <w:rPr>
          <w:rFonts w:ascii="inherit" w:eastAsia="Times New Roman" w:hAnsi="inherit" w:cs="Arial"/>
          <w:sz w:val="20"/>
          <w:szCs w:val="20"/>
        </w:rPr>
      </w:pPr>
      <w:r>
        <w:rPr>
          <w:rFonts w:ascii="inherit" w:eastAsia="Times New Roman" w:hAnsi="inherit" w:cs="Arial"/>
          <w:noProof/>
          <w:sz w:val="20"/>
          <w:szCs w:val="20"/>
        </w:rPr>
        <mc:AlternateContent>
          <mc:Choice Requires="wps">
            <w:drawing>
              <wp:anchor distT="0" distB="0" distL="114300" distR="114300" simplePos="0" relativeHeight="251660288" behindDoc="0" locked="0" layoutInCell="1" allowOverlap="1" wp14:anchorId="0DDE3FD4" wp14:editId="4CD35FC9">
                <wp:simplePos x="0" y="0"/>
                <wp:positionH relativeFrom="column">
                  <wp:posOffset>-219075</wp:posOffset>
                </wp:positionH>
                <wp:positionV relativeFrom="paragraph">
                  <wp:posOffset>167005</wp:posOffset>
                </wp:positionV>
                <wp:extent cx="63436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34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4967D3"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3.15pt" to="482.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" strokecolor="black [3200]" strokeweight=".5pt">
                <v:stroke joinstyle="miter"/>
              </v:line>
            </w:pict>
          </mc:Fallback>
        </mc:AlternateContent>
      </w:r>
    </w:p>
    <w:p w14:paraId="5EF8FAE4" w14:textId="10BDEDD3" w:rsidR="002702EF" w:rsidRDefault="002702EF" w:rsidP="002702EF">
      <w:pPr>
        <w:rPr>
          <w:rFonts w:ascii="inherit" w:eastAsia="Times New Roman" w:hAnsi="inherit" w:cs="Arial"/>
          <w:color w:val="000000"/>
          <w:sz w:val="20"/>
          <w:szCs w:val="20"/>
        </w:rPr>
      </w:pPr>
    </w:p>
    <w:p w14:paraId="4B5A7B91" w14:textId="77777777" w:rsidR="002702EF" w:rsidRPr="002702EF" w:rsidRDefault="002702EF" w:rsidP="002702EF">
      <w:pPr>
        <w:spacing w:after="0" w:line="240" w:lineRule="auto"/>
        <w:rPr>
          <w:rFonts w:ascii="inherit" w:eastAsia="Times New Roman" w:hAnsi="inherit" w:cs="Times New Roman"/>
          <w:sz w:val="20"/>
          <w:szCs w:val="20"/>
        </w:rPr>
      </w:pPr>
      <w:r w:rsidRPr="002702EF">
        <w:rPr>
          <w:rFonts w:ascii="Arial" w:eastAsia="Times New Roman" w:hAnsi="Arial" w:cs="Arial"/>
          <w:sz w:val="24"/>
          <w:szCs w:val="24"/>
          <w:bdr w:val="none" w:sz="0" w:space="0" w:color="auto" w:frame="1"/>
        </w:rPr>
        <w:t>Please reflect on all of the following questions:</w:t>
      </w:r>
    </w:p>
    <w:p w14:paraId="69434ADB" w14:textId="77777777" w:rsidR="002702EF" w:rsidRPr="002702EF" w:rsidRDefault="002702EF" w:rsidP="002702EF">
      <w:pPr>
        <w:numPr>
          <w:ilvl w:val="0"/>
          <w:numId w:val="3"/>
        </w:numPr>
        <w:spacing w:after="0" w:line="240" w:lineRule="auto"/>
        <w:ind w:left="0"/>
        <w:rPr>
          <w:rFonts w:ascii="inherit" w:eastAsia="Times New Roman" w:hAnsi="inherit" w:cs="Arial"/>
          <w:color w:val="000000"/>
          <w:sz w:val="20"/>
          <w:szCs w:val="20"/>
        </w:rPr>
      </w:pPr>
      <w:r w:rsidRPr="002702EF">
        <w:rPr>
          <w:rFonts w:ascii="inherit" w:eastAsia="Times New Roman" w:hAnsi="inherit" w:cs="Arial"/>
          <w:color w:val="000000"/>
          <w:sz w:val="20"/>
          <w:szCs w:val="20"/>
        </w:rPr>
        <w:t xml:space="preserve">List three legal terms/rules/laws/practices that you learned this semester, which you find </w:t>
      </w:r>
      <w:proofErr w:type="spellStart"/>
      <w:proofErr w:type="gramStart"/>
      <w:r w:rsidRPr="002702EF">
        <w:rPr>
          <w:rFonts w:ascii="inherit" w:eastAsia="Times New Roman" w:hAnsi="inherit" w:cs="Arial"/>
          <w:color w:val="000000"/>
          <w:sz w:val="20"/>
          <w:szCs w:val="20"/>
        </w:rPr>
        <w:t>insightful.How</w:t>
      </w:r>
      <w:proofErr w:type="spellEnd"/>
      <w:proofErr w:type="gramEnd"/>
      <w:r w:rsidRPr="002702EF">
        <w:rPr>
          <w:rFonts w:ascii="inherit" w:eastAsia="Times New Roman" w:hAnsi="inherit" w:cs="Arial"/>
          <w:color w:val="000000"/>
          <w:sz w:val="20"/>
          <w:szCs w:val="20"/>
        </w:rPr>
        <w:t xml:space="preserve"> will they inform your personal and/or professional decision-making?</w:t>
      </w:r>
    </w:p>
    <w:p w14:paraId="559BA3F3" w14:textId="77777777" w:rsidR="002702EF" w:rsidRPr="002702EF" w:rsidRDefault="002702EF" w:rsidP="002702EF">
      <w:pPr>
        <w:numPr>
          <w:ilvl w:val="0"/>
          <w:numId w:val="3"/>
        </w:numPr>
        <w:spacing w:after="0" w:line="240" w:lineRule="auto"/>
        <w:ind w:left="0"/>
        <w:rPr>
          <w:rFonts w:ascii="inherit" w:eastAsia="Times New Roman" w:hAnsi="inherit" w:cs="Arial"/>
          <w:color w:val="000000"/>
          <w:sz w:val="20"/>
          <w:szCs w:val="20"/>
        </w:rPr>
      </w:pPr>
      <w:r w:rsidRPr="002702EF">
        <w:rPr>
          <w:rFonts w:ascii="inherit" w:eastAsia="Times New Roman" w:hAnsi="inherit" w:cs="Arial"/>
          <w:color w:val="000000"/>
          <w:sz w:val="20"/>
          <w:szCs w:val="20"/>
        </w:rPr>
        <w:t>Which assignment in the course was most valuable to you and why?</w:t>
      </w:r>
    </w:p>
    <w:p w14:paraId="4EED8CCD" w14:textId="77777777" w:rsidR="002702EF" w:rsidRPr="002702EF" w:rsidRDefault="002702EF" w:rsidP="002702EF">
      <w:pPr>
        <w:numPr>
          <w:ilvl w:val="0"/>
          <w:numId w:val="3"/>
        </w:numPr>
        <w:spacing w:after="0" w:line="240" w:lineRule="auto"/>
        <w:ind w:left="0"/>
        <w:rPr>
          <w:rFonts w:ascii="inherit" w:eastAsia="Times New Roman" w:hAnsi="inherit" w:cs="Arial"/>
          <w:color w:val="000000"/>
          <w:sz w:val="20"/>
          <w:szCs w:val="20"/>
        </w:rPr>
      </w:pPr>
      <w:r w:rsidRPr="002702EF">
        <w:rPr>
          <w:rFonts w:ascii="inherit" w:eastAsia="Times New Roman" w:hAnsi="inherit" w:cs="Arial"/>
          <w:color w:val="000000"/>
          <w:sz w:val="20"/>
          <w:szCs w:val="20"/>
        </w:rPr>
        <w:t>Refer back to the personal goal you set for yourself to achieve in this course under the Introductions on Discussion Board. Did you achieve it?</w:t>
      </w:r>
    </w:p>
    <w:p w14:paraId="615967D4" w14:textId="77777777" w:rsidR="002702EF" w:rsidRPr="002702EF" w:rsidRDefault="002702EF" w:rsidP="002702EF">
      <w:pPr>
        <w:rPr>
          <w:rFonts w:ascii="inherit" w:eastAsia="Times New Roman" w:hAnsi="inherit" w:cs="Arial"/>
          <w:sz w:val="20"/>
          <w:szCs w:val="20"/>
        </w:rPr>
      </w:pPr>
    </w:p>
    <w:sectPr w:rsidR="002702EF" w:rsidRPr="002702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23817"/>
    <w:multiLevelType w:val="multilevel"/>
    <w:tmpl w:val="27C07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B27D69"/>
    <w:multiLevelType w:val="multilevel"/>
    <w:tmpl w:val="CF544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367BAD"/>
    <w:multiLevelType w:val="multilevel"/>
    <w:tmpl w:val="C5F26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EF"/>
    <w:rsid w:val="00270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16DBC"/>
  <w15:chartTrackingRefBased/>
  <w15:docId w15:val="{7404590C-4757-4F1D-AA26-258092E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02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33531">
      <w:bodyDiv w:val="1"/>
      <w:marLeft w:val="0"/>
      <w:marRight w:val="0"/>
      <w:marTop w:val="0"/>
      <w:marBottom w:val="0"/>
      <w:divBdr>
        <w:top w:val="none" w:sz="0" w:space="0" w:color="auto"/>
        <w:left w:val="none" w:sz="0" w:space="0" w:color="auto"/>
        <w:bottom w:val="none" w:sz="0" w:space="0" w:color="auto"/>
        <w:right w:val="none" w:sz="0" w:space="0" w:color="auto"/>
      </w:divBdr>
    </w:div>
    <w:div w:id="430854356">
      <w:bodyDiv w:val="1"/>
      <w:marLeft w:val="0"/>
      <w:marRight w:val="0"/>
      <w:marTop w:val="0"/>
      <w:marBottom w:val="0"/>
      <w:divBdr>
        <w:top w:val="none" w:sz="0" w:space="0" w:color="auto"/>
        <w:left w:val="none" w:sz="0" w:space="0" w:color="auto"/>
        <w:bottom w:val="none" w:sz="0" w:space="0" w:color="auto"/>
        <w:right w:val="none" w:sz="0" w:space="0" w:color="auto"/>
      </w:divBdr>
    </w:div>
    <w:div w:id="163001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1534</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 Buchanan</dc:creator>
  <cp:keywords/>
  <dc:description/>
  <cp:lastModifiedBy>Bri Buchanan</cp:lastModifiedBy>
  <cp:revision>1</cp:revision>
  <dcterms:created xsi:type="dcterms:W3CDTF">2020-08-06T23:38:00Z</dcterms:created>
  <dcterms:modified xsi:type="dcterms:W3CDTF">2020-08-06T23:43:00Z</dcterms:modified>
</cp:coreProperties>
</file>